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E5" w:rsidRPr="00404C35" w:rsidRDefault="00071DE5" w:rsidP="00071DE5">
      <w:pPr>
        <w:widowControl/>
        <w:spacing w:line="576" w:lineRule="exact"/>
        <w:jc w:val="left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bookmarkStart w:id="0" w:name="_Hlk80218577"/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附件</w:t>
      </w:r>
      <w:r w:rsidRPr="00404C35">
        <w:rPr>
          <w:rStyle w:val="fontstyle31"/>
          <w:rFonts w:ascii="宋体" w:eastAsia="宋体" w:hAnsi="宋体" w:cs="Times New Roman" w:hint="eastAsia"/>
          <w:sz w:val="24"/>
          <w:szCs w:val="24"/>
          <w:lang w:bidi="ar"/>
        </w:rPr>
        <w:t>1</w:t>
      </w:r>
    </w:p>
    <w:bookmarkEnd w:id="0"/>
    <w:p w:rsidR="00071DE5" w:rsidRPr="00404C35" w:rsidRDefault="00071DE5" w:rsidP="00071DE5">
      <w:pPr>
        <w:spacing w:line="700" w:lineRule="exact"/>
        <w:jc w:val="center"/>
        <w:rPr>
          <w:rFonts w:ascii="宋体" w:eastAsia="宋体" w:hAnsi="宋体" w:cs="Times New Roman"/>
          <w:sz w:val="32"/>
          <w:szCs w:val="24"/>
        </w:rPr>
      </w:pPr>
      <w:r w:rsidRPr="00404C35">
        <w:rPr>
          <w:rFonts w:ascii="宋体" w:eastAsia="宋体" w:hAnsi="宋体" w:cs="Times New Roman"/>
          <w:sz w:val="32"/>
          <w:szCs w:val="24"/>
        </w:rPr>
        <w:t>四川省首届高校志愿服务项目大赛</w:t>
      </w:r>
    </w:p>
    <w:p w:rsidR="00071DE5" w:rsidRPr="00C46671" w:rsidRDefault="00071DE5" w:rsidP="00071DE5">
      <w:pPr>
        <w:widowControl/>
        <w:spacing w:line="576" w:lineRule="exact"/>
        <w:jc w:val="center"/>
        <w:rPr>
          <w:rStyle w:val="fontstyle31"/>
          <w:rFonts w:ascii="宋体" w:eastAsia="宋体" w:hAnsi="宋体" w:cs="Times New Roman" w:hint="eastAsia"/>
          <w:color w:val="auto"/>
          <w:szCs w:val="24"/>
        </w:rPr>
      </w:pPr>
      <w:r w:rsidRPr="00404C35">
        <w:rPr>
          <w:rFonts w:ascii="宋体" w:eastAsia="宋体" w:hAnsi="宋体" w:cs="Times New Roman"/>
          <w:sz w:val="32"/>
          <w:szCs w:val="24"/>
        </w:rPr>
        <w:t>文化产品设计作</w:t>
      </w:r>
      <w:bookmarkStart w:id="1" w:name="_GoBack"/>
      <w:bookmarkEnd w:id="1"/>
      <w:r w:rsidRPr="00404C35">
        <w:rPr>
          <w:rFonts w:ascii="宋体" w:eastAsia="宋体" w:hAnsi="宋体" w:cs="Times New Roman"/>
          <w:sz w:val="32"/>
          <w:szCs w:val="24"/>
        </w:rPr>
        <w:t>品命题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一、命题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青春志愿行 建功十四五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二、命题目的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1.呼吁青年积极参与志愿服务活动；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2.传播志愿服务文化，推广志愿服务价值观，营造青年人喜欢、青年人拥护、青年人参与的志愿服务文化传播氛围；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3.大力推广“熊猫侠”等青年志愿服务文化IP，创作一批利于大众接纳的志愿服务文化产品。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三、命题类别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（一）平面类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1.海报设计：移动端发布的静态设计，作品数量6幅以内（含6幅），可排版在3张A3页面上。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2.文创设计：IP形象打造、玩偶设计、服饰设计、文具礼品设计等系列文创衍生产品。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3.提交格式：文件格式jpg，色彩模式RGB, 规格A3（297×420mm），分辨率300dpi，作品不得超过3张页面，单个文件不得大于8MB。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（二）视频类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1.微电影：剧情片或纪实类作品，时长3至5分钟，静止文字、图片不得超过视频总时长5%，横屏16:9或2.35:1。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2.短视频：技能展示、创意解说、公益广告等，限时30秒以内（含30秒），静止文字、图片不得超过视频总时长5%，横竖屏不限，视频宽高比9:16。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lastRenderedPageBreak/>
        <w:t>3.提交格式：文件格式mp4，微电影文件不得大于600MB，短视频文件不得大于50MB。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（三）动漫类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1.动画短片：故事剧情、科普解说、公益广告等，时长15秒以上，24帧/秒，需有配音、配乐，系列作品不得超过3件，画面宽度600至960像素，横屏16:9。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2.漫画/插画：多格漫画、长图漫画、单图插画等，创作方式、使用工具不限。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3.提交格式：动画短片为文件格式mp4，单个文件不得大于300MB；漫画/插画文件格式jpg或png，单个文件不得大于30MB。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（四）互动类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 xml:space="preserve">1.线上H5互动设计： H5动画、H5游戏、H5电子杂志、H5交互视频等，作品分辨率需适应手机屏幕尺寸，页面宽度640px，高度1008px或1030px，总页数不得超过15页。      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2.提交格式：作品链接及二维码，请确保作品能够正常查看。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（五）广播类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1.广播音频和移动端APP音频：故事诵读、事件解说等，限时2分钟以内，系列作品不得超过3件。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2.提交格式：文件格式mp3，单个文件不得大于5 MB。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（六）文案类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1.广告语：字数不多于30字（含标点）。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2.长文案：字数在100-500字之间（含标点）。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3.营销宣传方案：字数在800-1000字之间（含标点）。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4.提交格式：文件格式pdf，不超过5 MB。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四、作品要求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lastRenderedPageBreak/>
        <w:t>1.作品需包含“熊猫侠” IP或其他青年志愿服务文化IP，“熊猫侠”IP形象可根据具体设计需求进行形态修改（如：衣着、动作等），但需确保其身体比例、细节图案等与原IP形象保持一致；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2.作品左上角需依次并排放置“熊猫侠”LOGO、“志愿四川”LOGO；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3.如作品涉及“志愿者”形象，志愿者需着志愿者服装，服装需有明显“心手标”或“志愿四川”LOGO，心手标使用请严格遵循《中国青年志愿者标志（“心手标”）应用场景规范示例2020版》。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五、素材下载</w:t>
      </w:r>
    </w:p>
    <w:p w:rsidR="00071DE5" w:rsidRPr="00404C35" w:rsidRDefault="00071DE5" w:rsidP="00071DE5">
      <w:pPr>
        <w:widowControl/>
        <w:spacing w:line="540" w:lineRule="exact"/>
        <w:ind w:firstLineChars="200" w:firstLine="480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sz w:val="24"/>
          <w:szCs w:val="24"/>
          <w:lang w:bidi="ar"/>
        </w:rPr>
        <w:t>“熊猫侠” IP形象、“熊猫侠”LOGO、“志愿四川”LOGO、“心手标”LOGO请在下方二维码中自提。</w:t>
      </w:r>
    </w:p>
    <w:p w:rsidR="00071DE5" w:rsidRDefault="00071DE5" w:rsidP="00071DE5">
      <w:pPr>
        <w:widowControl/>
        <w:jc w:val="center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  <w:r w:rsidRPr="00404C35">
        <w:rPr>
          <w:rStyle w:val="fontstyle31"/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04545AFC" wp14:editId="333339F5">
            <wp:extent cx="2114550" cy="2748915"/>
            <wp:effectExtent l="0" t="0" r="0" b="0"/>
            <wp:docPr id="1" name="图片 1" descr="C:\Users\zysc\AppData\Local\Temp\WeChat Files\a1e0872f1dd83c42bc6e871bf2478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ysc\AppData\Local\Temp\WeChat Files\a1e0872f1dd83c42bc6e871bf24787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17" cy="27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E5" w:rsidRDefault="00071DE5" w:rsidP="00071DE5">
      <w:pPr>
        <w:widowControl/>
        <w:jc w:val="center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</w:p>
    <w:p w:rsidR="00071DE5" w:rsidRDefault="00071DE5" w:rsidP="00071DE5">
      <w:pPr>
        <w:widowControl/>
        <w:jc w:val="center"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</w:p>
    <w:p w:rsidR="00071DE5" w:rsidRDefault="00071DE5" w:rsidP="00071DE5">
      <w:pPr>
        <w:widowControl/>
        <w:rPr>
          <w:rStyle w:val="fontstyle31"/>
          <w:rFonts w:ascii="宋体" w:eastAsia="宋体" w:hAnsi="宋体" w:cs="Times New Roman"/>
          <w:sz w:val="24"/>
          <w:szCs w:val="24"/>
          <w:lang w:bidi="ar"/>
        </w:rPr>
      </w:pPr>
    </w:p>
    <w:p w:rsidR="00071DE5" w:rsidRDefault="00071DE5" w:rsidP="00071DE5">
      <w:pPr>
        <w:widowControl/>
        <w:rPr>
          <w:rStyle w:val="fontstyle31"/>
          <w:rFonts w:ascii="宋体" w:eastAsia="宋体" w:hAnsi="宋体" w:cs="Times New Roman" w:hint="eastAsia"/>
          <w:sz w:val="24"/>
          <w:szCs w:val="24"/>
          <w:lang w:bidi="ar"/>
        </w:rPr>
      </w:pPr>
    </w:p>
    <w:p w:rsidR="00B775E9" w:rsidRDefault="00B775E9"/>
    <w:sectPr w:rsidR="00B7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4F" w:rsidRDefault="00885A4F" w:rsidP="00071DE5">
      <w:r>
        <w:separator/>
      </w:r>
    </w:p>
  </w:endnote>
  <w:endnote w:type="continuationSeparator" w:id="0">
    <w:p w:rsidR="00885A4F" w:rsidRDefault="00885A4F" w:rsidP="0007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4F" w:rsidRDefault="00885A4F" w:rsidP="00071DE5">
      <w:r>
        <w:separator/>
      </w:r>
    </w:p>
  </w:footnote>
  <w:footnote w:type="continuationSeparator" w:id="0">
    <w:p w:rsidR="00885A4F" w:rsidRDefault="00885A4F" w:rsidP="0007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D7"/>
    <w:rsid w:val="00071DE5"/>
    <w:rsid w:val="003C74D7"/>
    <w:rsid w:val="00885A4F"/>
    <w:rsid w:val="00B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8B8E04-FA4D-433E-92D7-B76C9F0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DE5"/>
    <w:rPr>
      <w:sz w:val="18"/>
      <w:szCs w:val="18"/>
    </w:rPr>
  </w:style>
  <w:style w:type="character" w:customStyle="1" w:styleId="fontstyle31">
    <w:name w:val="fontstyle31"/>
    <w:basedOn w:val="a0"/>
    <w:qFormat/>
    <w:rsid w:val="00071DE5"/>
    <w:rPr>
      <w:rFonts w:ascii="方正黑体_GBK" w:eastAsia="方正黑体_GBK" w:hAnsi="方正黑体_GBK" w:cs="方正黑体_GBK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2021-12-30T03:19:00Z</dcterms:created>
  <dcterms:modified xsi:type="dcterms:W3CDTF">2021-12-30T03:19:00Z</dcterms:modified>
</cp:coreProperties>
</file>